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8B2" w:rsidRPr="00AA08B2" w:rsidRDefault="00AA08B2" w:rsidP="00AA08B2">
      <w:pPr>
        <w:ind w:firstLine="708"/>
        <w:jc w:val="center"/>
        <w:rPr>
          <w:b/>
          <w:color w:val="000000" w:themeColor="text1"/>
          <w:sz w:val="32"/>
          <w:szCs w:val="32"/>
        </w:rPr>
      </w:pPr>
      <w:r w:rsidRPr="00AA08B2">
        <w:rPr>
          <w:b/>
          <w:color w:val="000000" w:themeColor="text1"/>
          <w:sz w:val="32"/>
          <w:szCs w:val="32"/>
        </w:rPr>
        <w:t>Отчет отдела муниципального жилищного контроля Департамента ЖКХ и энергетики</w:t>
      </w:r>
      <w:r>
        <w:rPr>
          <w:b/>
          <w:color w:val="000000" w:themeColor="text1"/>
          <w:sz w:val="32"/>
          <w:szCs w:val="32"/>
        </w:rPr>
        <w:t xml:space="preserve"> за 2017 год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</w:p>
    <w:p w:rsidR="00AA08B2" w:rsidRPr="00F6682C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 w:rsidRPr="00F6682C">
        <w:rPr>
          <w:color w:val="000000" w:themeColor="text1"/>
          <w:sz w:val="32"/>
          <w:szCs w:val="32"/>
        </w:rPr>
        <w:t>За 12 месяцев 2017 года отделом муниципального жилищного контроля Департамента ЖКХ и энергетики выдано 419 распоряжений</w:t>
      </w:r>
      <w:r>
        <w:rPr>
          <w:color w:val="000000" w:themeColor="text1"/>
          <w:sz w:val="32"/>
          <w:szCs w:val="32"/>
        </w:rPr>
        <w:t xml:space="preserve"> </w:t>
      </w:r>
      <w:r w:rsidRPr="00F6682C">
        <w:rPr>
          <w:color w:val="000000" w:themeColor="text1"/>
          <w:sz w:val="32"/>
          <w:szCs w:val="32"/>
        </w:rPr>
        <w:t>о проведении выездных и документарных проверок юридических лиц осуществляющих управление многоквартирными домами на территории города Ростова-на-Дону, в том числе:</w:t>
      </w:r>
    </w:p>
    <w:p w:rsidR="00AA08B2" w:rsidRPr="00F6682C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 w:rsidRPr="00F6682C">
        <w:rPr>
          <w:color w:val="000000" w:themeColor="text1"/>
          <w:sz w:val="32"/>
          <w:szCs w:val="32"/>
        </w:rPr>
        <w:t xml:space="preserve"> - 234 документарных;</w:t>
      </w:r>
    </w:p>
    <w:p w:rsidR="00AA08B2" w:rsidRPr="00F6682C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 w:rsidRPr="00F6682C">
        <w:rPr>
          <w:color w:val="000000" w:themeColor="text1"/>
          <w:sz w:val="32"/>
          <w:szCs w:val="32"/>
        </w:rPr>
        <w:t xml:space="preserve"> - 185 выездных.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 w:rsidRPr="00F6682C">
        <w:rPr>
          <w:color w:val="000000" w:themeColor="text1"/>
          <w:sz w:val="32"/>
          <w:szCs w:val="32"/>
        </w:rPr>
        <w:t>По результатам проведенных проверок выдано 136 предписани</w:t>
      </w:r>
      <w:r>
        <w:rPr>
          <w:color w:val="000000" w:themeColor="text1"/>
          <w:sz w:val="32"/>
          <w:szCs w:val="32"/>
        </w:rPr>
        <w:t>й</w:t>
      </w:r>
      <w:r w:rsidRPr="00F6682C">
        <w:rPr>
          <w:color w:val="000000" w:themeColor="text1"/>
          <w:sz w:val="32"/>
          <w:szCs w:val="32"/>
        </w:rPr>
        <w:t xml:space="preserve"> об устранении выявленных нарушений.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П</w:t>
      </w:r>
      <w:r w:rsidRPr="00F6682C">
        <w:rPr>
          <w:color w:val="000000" w:themeColor="text1"/>
          <w:sz w:val="32"/>
          <w:szCs w:val="32"/>
        </w:rPr>
        <w:t>о резу</w:t>
      </w:r>
      <w:r>
        <w:rPr>
          <w:color w:val="000000" w:themeColor="text1"/>
          <w:sz w:val="32"/>
          <w:szCs w:val="32"/>
        </w:rPr>
        <w:t xml:space="preserve">льтатам проверочных мероприятий, </w:t>
      </w:r>
      <w:r w:rsidRPr="00F6682C">
        <w:rPr>
          <w:color w:val="000000" w:themeColor="text1"/>
          <w:sz w:val="32"/>
          <w:szCs w:val="32"/>
        </w:rPr>
        <w:t>управляющими организациями перерасчет</w:t>
      </w:r>
      <w:r>
        <w:rPr>
          <w:color w:val="000000" w:themeColor="text1"/>
          <w:sz w:val="32"/>
          <w:szCs w:val="32"/>
        </w:rPr>
        <w:t>а</w:t>
      </w:r>
      <w:r w:rsidRPr="00F6682C">
        <w:rPr>
          <w:color w:val="000000" w:themeColor="text1"/>
          <w:sz w:val="32"/>
          <w:szCs w:val="32"/>
        </w:rPr>
        <w:t xml:space="preserve"> гражданам за жилищно-коммунальные услуги в размере 2,7 млн. руб.</w:t>
      </w:r>
      <w:r>
        <w:rPr>
          <w:color w:val="000000" w:themeColor="text1"/>
          <w:sz w:val="32"/>
          <w:szCs w:val="32"/>
        </w:rPr>
        <w:t xml:space="preserve"> </w:t>
      </w:r>
    </w:p>
    <w:p w:rsidR="00AA08B2" w:rsidRPr="00F6682C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 w:rsidRPr="00F6682C">
        <w:rPr>
          <w:color w:val="000000" w:themeColor="text1"/>
          <w:sz w:val="32"/>
          <w:szCs w:val="32"/>
        </w:rPr>
        <w:t>В вышеуказанный период отделом муниципального жилищного контроля Департамента ЖКХ и энергетики составлено:</w:t>
      </w:r>
    </w:p>
    <w:p w:rsidR="00AA08B2" w:rsidRPr="00F6682C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 w:rsidRPr="00F6682C">
        <w:rPr>
          <w:color w:val="000000" w:themeColor="text1"/>
          <w:sz w:val="32"/>
          <w:szCs w:val="32"/>
        </w:rPr>
        <w:t>- 26 протоколов по ч. 1 ст. 19.4.1 «Воспрепятствование законной деятельности должностного лица органа государственного контроля (надзора), органа муниципального контроля»</w:t>
      </w:r>
      <w:r w:rsidR="006007C2">
        <w:rPr>
          <w:color w:val="000000" w:themeColor="text1"/>
          <w:sz w:val="32"/>
          <w:szCs w:val="32"/>
        </w:rPr>
        <w:t xml:space="preserve"> на общую сумму на </w:t>
      </w:r>
      <w:r w:rsidR="00011CEB">
        <w:rPr>
          <w:color w:val="000000" w:themeColor="text1"/>
          <w:sz w:val="32"/>
          <w:szCs w:val="32"/>
        </w:rPr>
        <w:t>130</w:t>
      </w:r>
      <w:r w:rsidR="006007C2">
        <w:rPr>
          <w:color w:val="000000" w:themeColor="text1"/>
          <w:sz w:val="32"/>
          <w:szCs w:val="32"/>
        </w:rPr>
        <w:t> 000 руб.</w:t>
      </w:r>
      <w:r w:rsidRPr="00F6682C">
        <w:rPr>
          <w:color w:val="000000" w:themeColor="text1"/>
          <w:sz w:val="32"/>
          <w:szCs w:val="32"/>
        </w:rPr>
        <w:t>;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proofErr w:type="gramStart"/>
      <w:r w:rsidRPr="00F6682C">
        <w:rPr>
          <w:color w:val="000000" w:themeColor="text1"/>
          <w:sz w:val="32"/>
          <w:szCs w:val="32"/>
        </w:rPr>
        <w:t>- 13 протоколов по ч. 1 ст. 19.5 «Невыполнение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контроль»</w:t>
      </w:r>
      <w:r w:rsidR="006007C2">
        <w:rPr>
          <w:color w:val="000000" w:themeColor="text1"/>
          <w:sz w:val="32"/>
          <w:szCs w:val="32"/>
        </w:rPr>
        <w:t xml:space="preserve"> на общую сумму </w:t>
      </w:r>
      <w:r w:rsidR="00011CEB">
        <w:rPr>
          <w:color w:val="000000" w:themeColor="text1"/>
          <w:sz w:val="32"/>
          <w:szCs w:val="32"/>
        </w:rPr>
        <w:t>130 000 руб</w:t>
      </w:r>
      <w:r w:rsidRPr="00F6682C">
        <w:rPr>
          <w:color w:val="000000" w:themeColor="text1"/>
          <w:sz w:val="32"/>
          <w:szCs w:val="32"/>
        </w:rPr>
        <w:t>.</w:t>
      </w:r>
      <w:bookmarkStart w:id="0" w:name="_GoBack"/>
      <w:bookmarkEnd w:id="0"/>
      <w:proofErr w:type="gramEnd"/>
    </w:p>
    <w:p w:rsidR="00011CEB" w:rsidRDefault="00011CEB" w:rsidP="00AA08B2">
      <w:pPr>
        <w:ind w:firstLine="708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Общая сумма штрафов по 39 протоколам составила 260 000 руб.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В настоящее время по составленным протоколам получено 2</w:t>
      </w:r>
      <w:r w:rsidR="00011CEB">
        <w:rPr>
          <w:color w:val="000000" w:themeColor="text1"/>
          <w:sz w:val="32"/>
          <w:szCs w:val="32"/>
        </w:rPr>
        <w:t>8</w:t>
      </w:r>
      <w:r>
        <w:rPr>
          <w:color w:val="000000" w:themeColor="text1"/>
          <w:sz w:val="32"/>
          <w:szCs w:val="32"/>
        </w:rPr>
        <w:t xml:space="preserve"> подтверждений суда на сумму 1</w:t>
      </w:r>
      <w:r w:rsidR="00011CEB">
        <w:rPr>
          <w:color w:val="000000" w:themeColor="text1"/>
          <w:sz w:val="32"/>
          <w:szCs w:val="32"/>
        </w:rPr>
        <w:t>77</w:t>
      </w:r>
      <w:r>
        <w:rPr>
          <w:color w:val="000000" w:themeColor="text1"/>
          <w:sz w:val="32"/>
          <w:szCs w:val="32"/>
        </w:rPr>
        <w:t> 000 руб.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Сотрудниками отдела муниципального контроля принято участие в 5 заседаниях суда по обжалованию протоколов управляющими организациями. Все протоколы, по результатам судебных заседаний, оставлены в силе. 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 w:rsidRPr="00F6682C">
        <w:rPr>
          <w:color w:val="000000" w:themeColor="text1"/>
          <w:sz w:val="32"/>
          <w:szCs w:val="32"/>
        </w:rPr>
        <w:t>За отчетный период отделом муниципального жилищного контроля Департамента ЖКХ и энергетики проведены 7 запланированных проверок.</w:t>
      </w:r>
      <w:r>
        <w:rPr>
          <w:color w:val="000000" w:themeColor="text1"/>
          <w:sz w:val="32"/>
          <w:szCs w:val="32"/>
        </w:rPr>
        <w:t xml:space="preserve"> </w:t>
      </w:r>
    </w:p>
    <w:p w:rsidR="00AA08B2" w:rsidRPr="00F6682C" w:rsidRDefault="00AA08B2" w:rsidP="00AA08B2">
      <w:pPr>
        <w:ind w:firstLine="708"/>
        <w:jc w:val="both"/>
        <w:rPr>
          <w:color w:val="000000" w:themeColor="text1"/>
          <w:sz w:val="32"/>
          <w:szCs w:val="32"/>
        </w:rPr>
      </w:pPr>
      <w:r w:rsidRPr="00F6682C">
        <w:rPr>
          <w:color w:val="000000" w:themeColor="text1"/>
          <w:sz w:val="32"/>
          <w:szCs w:val="32"/>
        </w:rPr>
        <w:t xml:space="preserve">За 12 месяцев 2017 года муниципальными жилищными инспекторами на личном приеме </w:t>
      </w:r>
      <w:r>
        <w:rPr>
          <w:color w:val="000000" w:themeColor="text1"/>
          <w:sz w:val="32"/>
          <w:szCs w:val="32"/>
        </w:rPr>
        <w:t xml:space="preserve">проконсультировано 144 человека. </w:t>
      </w:r>
    </w:p>
    <w:sectPr w:rsidR="00AA08B2" w:rsidRPr="00F66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B2"/>
    <w:rsid w:val="00011CEB"/>
    <w:rsid w:val="003C5E86"/>
    <w:rsid w:val="004330F4"/>
    <w:rsid w:val="00523427"/>
    <w:rsid w:val="006007C2"/>
    <w:rsid w:val="00AA08B2"/>
    <w:rsid w:val="00D266DC"/>
    <w:rsid w:val="00F2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Скорятина Екатерина Виктровна</cp:lastModifiedBy>
  <cp:revision>1</cp:revision>
  <cp:lastPrinted>2018-05-08T12:47:00Z</cp:lastPrinted>
  <dcterms:created xsi:type="dcterms:W3CDTF">2018-05-08T11:45:00Z</dcterms:created>
  <dcterms:modified xsi:type="dcterms:W3CDTF">2018-05-10T12:49:00Z</dcterms:modified>
</cp:coreProperties>
</file>